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58E92" w14:textId="64912441" w:rsidR="00F00B99" w:rsidRDefault="00087EB1" w:rsidP="001207EB">
      <w:pPr>
        <w:rPr>
          <w:rFonts w:ascii="Arial" w:hAnsi="Arial" w:cs="Arial"/>
          <w:b/>
          <w:sz w:val="28"/>
          <w:szCs w:val="28"/>
        </w:rPr>
      </w:pPr>
      <w:r w:rsidRPr="00660A5A">
        <w:rPr>
          <w:noProof/>
        </w:rPr>
        <w:drawing>
          <wp:anchor distT="0" distB="0" distL="114300" distR="114300" simplePos="0" relativeHeight="251658240" behindDoc="1" locked="0" layoutInCell="1" allowOverlap="1" wp14:anchorId="0636504B" wp14:editId="6CB2EE70">
            <wp:simplePos x="0" y="0"/>
            <wp:positionH relativeFrom="column">
              <wp:posOffset>4754594</wp:posOffset>
            </wp:positionH>
            <wp:positionV relativeFrom="paragraph">
              <wp:posOffset>-711200</wp:posOffset>
            </wp:positionV>
            <wp:extent cx="1295686" cy="1149350"/>
            <wp:effectExtent l="0" t="0" r="0" b="0"/>
            <wp:wrapNone/>
            <wp:docPr id="1" name="Picture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701" cy="115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297" w:rsidRPr="00264E62">
        <w:rPr>
          <w:rFonts w:ascii="Arial" w:hAnsi="Arial" w:cs="Arial"/>
          <w:b/>
          <w:sz w:val="28"/>
          <w:szCs w:val="28"/>
        </w:rPr>
        <w:t xml:space="preserve">MEMBERSHIP </w:t>
      </w:r>
      <w:r w:rsidR="00160AA0">
        <w:rPr>
          <w:rFonts w:ascii="Arial" w:hAnsi="Arial" w:cs="Arial"/>
          <w:b/>
          <w:sz w:val="28"/>
          <w:szCs w:val="28"/>
        </w:rPr>
        <w:t>FEES</w:t>
      </w:r>
      <w:r w:rsidR="00264E62" w:rsidRPr="00264E62">
        <w:rPr>
          <w:rFonts w:ascii="Arial" w:hAnsi="Arial" w:cs="Arial"/>
          <w:b/>
          <w:sz w:val="28"/>
          <w:szCs w:val="28"/>
        </w:rPr>
        <w:t xml:space="preserve"> &amp; PAYMENT PLAN</w:t>
      </w:r>
      <w:r w:rsidR="006778A2" w:rsidRPr="00264E62">
        <w:rPr>
          <w:rFonts w:ascii="Arial" w:hAnsi="Arial" w:cs="Arial"/>
          <w:b/>
          <w:sz w:val="28"/>
          <w:szCs w:val="28"/>
        </w:rPr>
        <w:t xml:space="preserve"> 20</w:t>
      </w:r>
      <w:r w:rsidR="00160AA0">
        <w:rPr>
          <w:rFonts w:ascii="Arial" w:hAnsi="Arial" w:cs="Arial"/>
          <w:b/>
          <w:sz w:val="28"/>
          <w:szCs w:val="28"/>
        </w:rPr>
        <w:t>2</w:t>
      </w:r>
      <w:r w:rsidR="00DA7C26">
        <w:rPr>
          <w:rFonts w:ascii="Arial" w:hAnsi="Arial" w:cs="Arial"/>
          <w:b/>
          <w:sz w:val="28"/>
          <w:szCs w:val="28"/>
        </w:rPr>
        <w:t>4</w:t>
      </w:r>
      <w:r w:rsidR="006778A2" w:rsidRPr="00264E62">
        <w:rPr>
          <w:rFonts w:ascii="Arial" w:hAnsi="Arial" w:cs="Arial"/>
          <w:b/>
          <w:sz w:val="28"/>
          <w:szCs w:val="28"/>
        </w:rPr>
        <w:t>/20</w:t>
      </w:r>
      <w:r w:rsidR="00160AA0">
        <w:rPr>
          <w:rFonts w:ascii="Arial" w:hAnsi="Arial" w:cs="Arial"/>
          <w:b/>
          <w:sz w:val="28"/>
          <w:szCs w:val="28"/>
        </w:rPr>
        <w:t>2</w:t>
      </w:r>
      <w:r w:rsidR="00DA7C26">
        <w:rPr>
          <w:rFonts w:ascii="Arial" w:hAnsi="Arial" w:cs="Arial"/>
          <w:b/>
          <w:sz w:val="28"/>
          <w:szCs w:val="28"/>
        </w:rPr>
        <w:t>5</w:t>
      </w:r>
    </w:p>
    <w:p w14:paraId="041C7285" w14:textId="77777777" w:rsidR="00E35355" w:rsidRDefault="00E35355" w:rsidP="001207EB">
      <w:pPr>
        <w:rPr>
          <w:rFonts w:ascii="Arial" w:hAnsi="Arial" w:cs="Arial"/>
          <w:bCs/>
        </w:rPr>
      </w:pPr>
    </w:p>
    <w:p w14:paraId="5E873486" w14:textId="5A96DA32" w:rsidR="003520D7" w:rsidRDefault="00F81158" w:rsidP="001207E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F00B99">
        <w:rPr>
          <w:rFonts w:ascii="Arial" w:hAnsi="Arial" w:cs="Arial"/>
          <w:bCs/>
        </w:rPr>
        <w:t xml:space="preserve">s a club we are grateful for the continued support from our Members.  We are a non-profitable club where we do our utmost to keep our fee increases to a minimum.  Last season and </w:t>
      </w:r>
      <w:r w:rsidR="00E35355">
        <w:rPr>
          <w:rFonts w:ascii="Arial" w:hAnsi="Arial" w:cs="Arial"/>
          <w:bCs/>
        </w:rPr>
        <w:t xml:space="preserve">unfortunately </w:t>
      </w:r>
      <w:r w:rsidR="00F00B99">
        <w:rPr>
          <w:rFonts w:ascii="Arial" w:hAnsi="Arial" w:cs="Arial"/>
          <w:bCs/>
        </w:rPr>
        <w:t>this season our membership fees are not going to cover our costs</w:t>
      </w:r>
      <w:r w:rsidR="003520D7">
        <w:rPr>
          <w:rFonts w:ascii="Arial" w:hAnsi="Arial" w:cs="Arial"/>
          <w:bCs/>
        </w:rPr>
        <w:t xml:space="preserve">, even with the increase in fees outlined below. </w:t>
      </w:r>
    </w:p>
    <w:p w14:paraId="349F9407" w14:textId="77620F5C" w:rsidR="00160AA0" w:rsidRPr="003520D7" w:rsidRDefault="00F00B99" w:rsidP="001207E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 are aiming to raise funds from local community grants and fundraising</w:t>
      </w:r>
      <w:r w:rsidR="00040C90">
        <w:rPr>
          <w:rFonts w:ascii="Arial" w:hAnsi="Arial" w:cs="Arial"/>
          <w:bCs/>
        </w:rPr>
        <w:t xml:space="preserve"> to help towards our outgoings.</w:t>
      </w:r>
      <w:r w:rsidR="003520D7">
        <w:rPr>
          <w:rFonts w:ascii="Arial" w:hAnsi="Arial" w:cs="Arial"/>
          <w:bCs/>
        </w:rPr>
        <w:t xml:space="preserve"> C</w:t>
      </w:r>
      <w:r w:rsidR="009C6380">
        <w:rPr>
          <w:rFonts w:ascii="Arial" w:hAnsi="Arial" w:cs="Arial"/>
          <w:bCs/>
        </w:rPr>
        <w:t>urrently we are in talks along with many other clubs</w:t>
      </w:r>
      <w:r w:rsidR="003520D7">
        <w:rPr>
          <w:rFonts w:ascii="Arial" w:hAnsi="Arial" w:cs="Arial"/>
          <w:bCs/>
        </w:rPr>
        <w:t>,</w:t>
      </w:r>
      <w:r w:rsidR="009C6380">
        <w:rPr>
          <w:rFonts w:ascii="Arial" w:hAnsi="Arial" w:cs="Arial"/>
          <w:bCs/>
        </w:rPr>
        <w:t xml:space="preserve"> </w:t>
      </w:r>
      <w:r w:rsidR="003520D7">
        <w:rPr>
          <w:rFonts w:ascii="Arial" w:hAnsi="Arial" w:cs="Arial"/>
          <w:bCs/>
        </w:rPr>
        <w:t xml:space="preserve">to challenge </w:t>
      </w:r>
      <w:r w:rsidR="009C6380">
        <w:rPr>
          <w:rFonts w:ascii="Arial" w:hAnsi="Arial" w:cs="Arial"/>
          <w:bCs/>
        </w:rPr>
        <w:t xml:space="preserve">Hockey Wales </w:t>
      </w:r>
      <w:r w:rsidR="007A2DA9">
        <w:rPr>
          <w:rFonts w:ascii="Arial" w:hAnsi="Arial" w:cs="Arial"/>
          <w:bCs/>
        </w:rPr>
        <w:t>over the</w:t>
      </w:r>
      <w:r w:rsidR="003520D7">
        <w:rPr>
          <w:rFonts w:ascii="Arial" w:hAnsi="Arial" w:cs="Arial"/>
          <w:bCs/>
        </w:rPr>
        <w:t xml:space="preserve"> proposed</w:t>
      </w:r>
      <w:r w:rsidR="009C6380">
        <w:rPr>
          <w:rFonts w:ascii="Arial" w:hAnsi="Arial" w:cs="Arial"/>
          <w:bCs/>
        </w:rPr>
        <w:t xml:space="preserve"> huge increase in fees for 2025/2026.</w:t>
      </w:r>
      <w:r w:rsidR="003520D7">
        <w:rPr>
          <w:rFonts w:ascii="Arial" w:hAnsi="Arial" w:cs="Arial"/>
          <w:bCs/>
        </w:rPr>
        <w:t xml:space="preserve"> We will keep members informed of the outcome.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536"/>
        <w:gridCol w:w="4531"/>
      </w:tblGrid>
      <w:tr w:rsidR="001207EB" w:rsidRPr="00D00DFC" w14:paraId="5905FD86" w14:textId="77777777" w:rsidTr="00E35355">
        <w:tc>
          <w:tcPr>
            <w:tcW w:w="4536" w:type="dxa"/>
          </w:tcPr>
          <w:p w14:paraId="0D597F8F" w14:textId="77777777" w:rsidR="001207EB" w:rsidRPr="00D00DFC" w:rsidRDefault="001207EB" w:rsidP="00040C90">
            <w:pPr>
              <w:jc w:val="center"/>
              <w:rPr>
                <w:rFonts w:ascii="Arial" w:hAnsi="Arial" w:cs="Arial"/>
                <w:b/>
              </w:rPr>
            </w:pPr>
            <w:r w:rsidRPr="00D00DFC">
              <w:rPr>
                <w:rFonts w:ascii="Arial" w:hAnsi="Arial" w:cs="Arial"/>
                <w:b/>
              </w:rPr>
              <w:t>MEMBERSHIP CATEGORIES</w:t>
            </w:r>
          </w:p>
        </w:tc>
        <w:tc>
          <w:tcPr>
            <w:tcW w:w="4531" w:type="dxa"/>
          </w:tcPr>
          <w:p w14:paraId="3D7F55A9" w14:textId="77777777" w:rsidR="001207EB" w:rsidRPr="00D00DFC" w:rsidRDefault="001207EB" w:rsidP="00040C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RATES</w:t>
            </w:r>
          </w:p>
        </w:tc>
      </w:tr>
      <w:tr w:rsidR="001207EB" w:rsidRPr="00D00DFC" w14:paraId="7A64858D" w14:textId="77777777" w:rsidTr="00E35355">
        <w:tc>
          <w:tcPr>
            <w:tcW w:w="4536" w:type="dxa"/>
          </w:tcPr>
          <w:p w14:paraId="55DBE24F" w14:textId="77777777" w:rsidR="001207EB" w:rsidRPr="00D00DFC" w:rsidRDefault="001207EB" w:rsidP="00040C90">
            <w:pPr>
              <w:jc w:val="center"/>
              <w:rPr>
                <w:rFonts w:ascii="Arial" w:hAnsi="Arial" w:cs="Arial"/>
              </w:rPr>
            </w:pPr>
            <w:r w:rsidRPr="00D00DFC">
              <w:rPr>
                <w:rFonts w:ascii="Arial" w:hAnsi="Arial" w:cs="Arial"/>
              </w:rPr>
              <w:t>Senior Member</w:t>
            </w:r>
          </w:p>
        </w:tc>
        <w:tc>
          <w:tcPr>
            <w:tcW w:w="4531" w:type="dxa"/>
          </w:tcPr>
          <w:p w14:paraId="6F85C85D" w14:textId="7DABE605" w:rsidR="001207EB" w:rsidRPr="00D00DFC" w:rsidRDefault="001207EB" w:rsidP="00040C90">
            <w:pPr>
              <w:jc w:val="center"/>
              <w:rPr>
                <w:rFonts w:ascii="Arial" w:hAnsi="Arial" w:cs="Arial"/>
              </w:rPr>
            </w:pPr>
            <w:r w:rsidRPr="00D00DFC">
              <w:rPr>
                <w:rFonts w:ascii="Arial" w:hAnsi="Arial" w:cs="Arial"/>
              </w:rPr>
              <w:t>£1</w:t>
            </w:r>
            <w:r w:rsidR="0058360E">
              <w:rPr>
                <w:rFonts w:ascii="Arial" w:hAnsi="Arial" w:cs="Arial"/>
              </w:rPr>
              <w:t>80</w:t>
            </w:r>
          </w:p>
        </w:tc>
      </w:tr>
      <w:tr w:rsidR="001207EB" w:rsidRPr="00D00DFC" w14:paraId="355D1380" w14:textId="77777777" w:rsidTr="00E35355">
        <w:tc>
          <w:tcPr>
            <w:tcW w:w="4536" w:type="dxa"/>
            <w:shd w:val="clear" w:color="auto" w:fill="auto"/>
          </w:tcPr>
          <w:p w14:paraId="7D647678" w14:textId="77777777" w:rsidR="001207EB" w:rsidRPr="001207EB" w:rsidRDefault="001207EB" w:rsidP="00040C90">
            <w:pPr>
              <w:jc w:val="center"/>
              <w:rPr>
                <w:rFonts w:ascii="Arial" w:hAnsi="Arial" w:cs="Arial"/>
              </w:rPr>
            </w:pPr>
            <w:r w:rsidRPr="001207EB">
              <w:rPr>
                <w:rFonts w:ascii="Arial" w:hAnsi="Arial" w:cs="Arial"/>
              </w:rPr>
              <w:t>Full Time Student/Unemployed/Youth (U18)</w:t>
            </w:r>
          </w:p>
        </w:tc>
        <w:tc>
          <w:tcPr>
            <w:tcW w:w="4531" w:type="dxa"/>
          </w:tcPr>
          <w:p w14:paraId="1221CA5D" w14:textId="3D902401" w:rsidR="001207EB" w:rsidRPr="00D00DFC" w:rsidRDefault="001207EB" w:rsidP="00040C90">
            <w:pPr>
              <w:jc w:val="center"/>
              <w:rPr>
                <w:rFonts w:ascii="Arial" w:hAnsi="Arial" w:cs="Arial"/>
              </w:rPr>
            </w:pPr>
            <w:r w:rsidRPr="00D00DFC">
              <w:rPr>
                <w:rFonts w:ascii="Arial" w:hAnsi="Arial" w:cs="Arial"/>
              </w:rPr>
              <w:t>£1</w:t>
            </w:r>
            <w:r w:rsidR="0058360E">
              <w:rPr>
                <w:rFonts w:ascii="Arial" w:hAnsi="Arial" w:cs="Arial"/>
              </w:rPr>
              <w:t>25</w:t>
            </w:r>
          </w:p>
        </w:tc>
      </w:tr>
      <w:tr w:rsidR="001207EB" w:rsidRPr="00D00DFC" w14:paraId="4BF44CC9" w14:textId="77777777" w:rsidTr="00E35355">
        <w:tc>
          <w:tcPr>
            <w:tcW w:w="4536" w:type="dxa"/>
          </w:tcPr>
          <w:p w14:paraId="1BA367A9" w14:textId="77777777" w:rsidR="001207EB" w:rsidRPr="00D00DFC" w:rsidRDefault="001207EB" w:rsidP="00040C90">
            <w:pPr>
              <w:jc w:val="center"/>
              <w:rPr>
                <w:rFonts w:ascii="Arial" w:hAnsi="Arial" w:cs="Arial"/>
              </w:rPr>
            </w:pPr>
            <w:r w:rsidRPr="00D00DFC">
              <w:rPr>
                <w:rFonts w:ascii="Arial" w:hAnsi="Arial" w:cs="Arial"/>
              </w:rPr>
              <w:t xml:space="preserve">Junior </w:t>
            </w:r>
            <w:r>
              <w:rPr>
                <w:rFonts w:ascii="Arial" w:hAnsi="Arial" w:cs="Arial"/>
              </w:rPr>
              <w:t>(</w:t>
            </w:r>
            <w:r w:rsidRPr="00D00DFC">
              <w:rPr>
                <w:rFonts w:ascii="Arial" w:hAnsi="Arial" w:cs="Arial"/>
              </w:rPr>
              <w:t>U13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</w:tcPr>
          <w:p w14:paraId="66CC7012" w14:textId="766BE4A4" w:rsidR="001207EB" w:rsidRPr="00D00DFC" w:rsidRDefault="001207EB" w:rsidP="00040C90">
            <w:pPr>
              <w:jc w:val="center"/>
              <w:rPr>
                <w:rFonts w:ascii="Arial" w:hAnsi="Arial" w:cs="Arial"/>
              </w:rPr>
            </w:pPr>
            <w:r w:rsidRPr="00D00DFC">
              <w:rPr>
                <w:rFonts w:ascii="Arial" w:hAnsi="Arial" w:cs="Arial"/>
              </w:rPr>
              <w:t>£</w:t>
            </w:r>
            <w:r w:rsidR="0058360E">
              <w:rPr>
                <w:rFonts w:ascii="Arial" w:hAnsi="Arial" w:cs="Arial"/>
              </w:rPr>
              <w:t>8</w:t>
            </w:r>
            <w:r w:rsidR="00160AA0">
              <w:rPr>
                <w:rFonts w:ascii="Arial" w:hAnsi="Arial" w:cs="Arial"/>
              </w:rPr>
              <w:t>5</w:t>
            </w:r>
          </w:p>
        </w:tc>
      </w:tr>
    </w:tbl>
    <w:p w14:paraId="7632AA96" w14:textId="77777777" w:rsidR="00123F29" w:rsidRPr="00D00DFC" w:rsidRDefault="00123F29">
      <w:pPr>
        <w:rPr>
          <w:rFonts w:ascii="Arial" w:hAnsi="Arial" w:cs="Arial"/>
        </w:rPr>
      </w:pPr>
    </w:p>
    <w:p w14:paraId="10C72818" w14:textId="77777777" w:rsidR="00F31297" w:rsidRPr="00D00DFC" w:rsidRDefault="00A340EE" w:rsidP="001207EB">
      <w:pPr>
        <w:rPr>
          <w:rFonts w:ascii="Arial" w:hAnsi="Arial" w:cs="Arial"/>
          <w:b/>
        </w:rPr>
      </w:pPr>
      <w:r w:rsidRPr="00D00DFC">
        <w:rPr>
          <w:rFonts w:ascii="Arial" w:hAnsi="Arial" w:cs="Arial"/>
          <w:b/>
        </w:rPr>
        <w:t>IMPORTANT CHANGES TO PAYMENT METHODS</w:t>
      </w:r>
    </w:p>
    <w:p w14:paraId="4359CDE7" w14:textId="3C5722CB" w:rsidR="00087EB1" w:rsidRDefault="00264E62" w:rsidP="00087E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Members m</w:t>
      </w:r>
      <w:r w:rsidR="00D31B47">
        <w:rPr>
          <w:rFonts w:ascii="Arial" w:hAnsi="Arial" w:cs="Arial"/>
        </w:rPr>
        <w:t>ust</w:t>
      </w:r>
      <w:r>
        <w:rPr>
          <w:rFonts w:ascii="Arial" w:hAnsi="Arial" w:cs="Arial"/>
        </w:rPr>
        <w:t xml:space="preserve"> pay in full </w:t>
      </w:r>
      <w:r w:rsidR="00087EB1">
        <w:rPr>
          <w:rFonts w:ascii="Arial" w:hAnsi="Arial" w:cs="Arial"/>
        </w:rPr>
        <w:t>by 31</w:t>
      </w:r>
      <w:r w:rsidR="00087EB1" w:rsidRPr="00087EB1">
        <w:rPr>
          <w:rFonts w:ascii="Arial" w:hAnsi="Arial" w:cs="Arial"/>
          <w:vertAlign w:val="superscript"/>
        </w:rPr>
        <w:t>st</w:t>
      </w:r>
      <w:r w:rsidR="00087EB1">
        <w:rPr>
          <w:rFonts w:ascii="Arial" w:hAnsi="Arial" w:cs="Arial"/>
        </w:rPr>
        <w:t xml:space="preserve"> October </w:t>
      </w:r>
      <w:r w:rsidR="00F81158">
        <w:rPr>
          <w:rFonts w:ascii="Arial" w:hAnsi="Arial" w:cs="Arial"/>
        </w:rPr>
        <w:t>2024 (Bacs Transfer/Card Reader</w:t>
      </w:r>
      <w:r w:rsidR="00160AA0">
        <w:rPr>
          <w:rFonts w:ascii="Arial" w:hAnsi="Arial" w:cs="Arial"/>
        </w:rPr>
        <w:t xml:space="preserve">) </w:t>
      </w:r>
      <w:r w:rsidR="008878F4">
        <w:rPr>
          <w:rFonts w:ascii="Arial" w:hAnsi="Arial" w:cs="Arial"/>
        </w:rPr>
        <w:t xml:space="preserve">or </w:t>
      </w:r>
      <w:r w:rsidR="00087EB1">
        <w:rPr>
          <w:rFonts w:ascii="Arial" w:hAnsi="Arial" w:cs="Arial"/>
        </w:rPr>
        <w:t xml:space="preserve">opt for </w:t>
      </w:r>
      <w:r w:rsidR="00160AA0">
        <w:rPr>
          <w:rFonts w:ascii="Arial" w:hAnsi="Arial" w:cs="Arial"/>
        </w:rPr>
        <w:t>the</w:t>
      </w:r>
      <w:r w:rsidR="009F43AB">
        <w:rPr>
          <w:rFonts w:ascii="Arial" w:hAnsi="Arial" w:cs="Arial"/>
        </w:rPr>
        <w:t xml:space="preserve"> </w:t>
      </w:r>
      <w:r w:rsidR="009F43AB" w:rsidRPr="009F43AB">
        <w:rPr>
          <w:rFonts w:ascii="Arial" w:hAnsi="Arial" w:cs="Arial"/>
          <w:b/>
          <w:bCs/>
        </w:rPr>
        <w:t>Monthly</w:t>
      </w:r>
      <w:r w:rsidR="00F81158">
        <w:rPr>
          <w:rFonts w:ascii="Arial" w:hAnsi="Arial" w:cs="Arial"/>
        </w:rPr>
        <w:t xml:space="preserve"> </w:t>
      </w:r>
      <w:r w:rsidR="00087EB1" w:rsidRPr="008878F4">
        <w:rPr>
          <w:rFonts w:ascii="Arial" w:hAnsi="Arial" w:cs="Arial"/>
          <w:b/>
          <w:bCs/>
        </w:rPr>
        <w:t>Direct Debit Plan</w:t>
      </w:r>
      <w:r w:rsidR="00F81158">
        <w:rPr>
          <w:rFonts w:ascii="Arial" w:hAnsi="Arial" w:cs="Arial"/>
          <w:b/>
          <w:bCs/>
        </w:rPr>
        <w:t xml:space="preserve"> </w:t>
      </w:r>
      <w:r w:rsidR="00087EB1">
        <w:rPr>
          <w:rFonts w:ascii="Arial" w:hAnsi="Arial" w:cs="Arial"/>
        </w:rPr>
        <w:t>outlined below.</w:t>
      </w:r>
    </w:p>
    <w:p w14:paraId="4CCB76F6" w14:textId="77777777" w:rsidR="00F81158" w:rsidRDefault="00F81158" w:rsidP="00F81158">
      <w:pPr>
        <w:pStyle w:val="ListParagraph"/>
        <w:rPr>
          <w:rFonts w:ascii="Arial" w:hAnsi="Arial" w:cs="Arial"/>
        </w:rPr>
      </w:pPr>
    </w:p>
    <w:p w14:paraId="693D2326" w14:textId="068EE2A9" w:rsidR="00F81158" w:rsidRDefault="00160AA0" w:rsidP="00F8115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opting for payment by </w:t>
      </w:r>
      <w:r w:rsidR="009F43AB" w:rsidRPr="009F43AB">
        <w:rPr>
          <w:rFonts w:ascii="Arial" w:hAnsi="Arial" w:cs="Arial"/>
          <w:b/>
          <w:bCs/>
        </w:rPr>
        <w:t xml:space="preserve">Monthly </w:t>
      </w:r>
      <w:r w:rsidRPr="009F43AB">
        <w:rPr>
          <w:rFonts w:ascii="Arial" w:hAnsi="Arial" w:cs="Arial"/>
          <w:b/>
          <w:bCs/>
        </w:rPr>
        <w:t>Direct Debit</w:t>
      </w:r>
      <w:r>
        <w:rPr>
          <w:rFonts w:ascii="Arial" w:hAnsi="Arial" w:cs="Arial"/>
        </w:rPr>
        <w:t xml:space="preserve"> </w:t>
      </w:r>
      <w:r w:rsidR="00C649C5">
        <w:rPr>
          <w:rFonts w:ascii="Arial" w:hAnsi="Arial" w:cs="Arial"/>
        </w:rPr>
        <w:t>members must</w:t>
      </w:r>
      <w:r>
        <w:rPr>
          <w:rFonts w:ascii="Arial" w:hAnsi="Arial" w:cs="Arial"/>
        </w:rPr>
        <w:t xml:space="preserve"> </w:t>
      </w:r>
      <w:r w:rsidR="00A227A0">
        <w:rPr>
          <w:rFonts w:ascii="Arial" w:hAnsi="Arial" w:cs="Arial"/>
        </w:rPr>
        <w:t>con</w:t>
      </w:r>
      <w:r>
        <w:rPr>
          <w:rFonts w:ascii="Arial" w:hAnsi="Arial" w:cs="Arial"/>
        </w:rPr>
        <w:t>f</w:t>
      </w:r>
      <w:r w:rsidR="00A227A0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rm </w:t>
      </w:r>
      <w:r w:rsidR="00A227A0">
        <w:rPr>
          <w:rFonts w:ascii="Arial" w:hAnsi="Arial" w:cs="Arial"/>
        </w:rPr>
        <w:t xml:space="preserve">with </w:t>
      </w:r>
      <w:r>
        <w:rPr>
          <w:rFonts w:ascii="Arial" w:hAnsi="Arial" w:cs="Arial"/>
        </w:rPr>
        <w:t xml:space="preserve">Nicola Bevan </w:t>
      </w:r>
      <w:r w:rsidR="00A227A0">
        <w:rPr>
          <w:rFonts w:ascii="Arial" w:hAnsi="Arial" w:cs="Arial"/>
        </w:rPr>
        <w:t xml:space="preserve">that </w:t>
      </w:r>
      <w:r w:rsidR="00C649C5">
        <w:rPr>
          <w:rFonts w:ascii="Arial" w:hAnsi="Arial" w:cs="Arial"/>
        </w:rPr>
        <w:t>they</w:t>
      </w:r>
      <w:r w:rsidR="00A227A0">
        <w:rPr>
          <w:rFonts w:ascii="Arial" w:hAnsi="Arial" w:cs="Arial"/>
        </w:rPr>
        <w:t xml:space="preserve"> have set this </w:t>
      </w:r>
      <w:r>
        <w:rPr>
          <w:rFonts w:ascii="Arial" w:hAnsi="Arial" w:cs="Arial"/>
        </w:rPr>
        <w:t xml:space="preserve">with </w:t>
      </w:r>
      <w:r w:rsidR="00C649C5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bank</w:t>
      </w:r>
      <w:r w:rsidR="00F96B3B">
        <w:rPr>
          <w:rFonts w:ascii="Arial" w:hAnsi="Arial" w:cs="Arial"/>
        </w:rPr>
        <w:t>.</w:t>
      </w:r>
      <w:r w:rsidR="009F43AB" w:rsidRPr="009F43AB">
        <w:rPr>
          <w:rFonts w:ascii="Arial" w:hAnsi="Arial" w:cs="Arial"/>
        </w:rPr>
        <w:t xml:space="preserve"> </w:t>
      </w:r>
      <w:r w:rsidR="009F43AB">
        <w:rPr>
          <w:rFonts w:ascii="Arial" w:hAnsi="Arial" w:cs="Arial"/>
        </w:rPr>
        <w:t>P</w:t>
      </w:r>
      <w:r w:rsidR="009F43AB" w:rsidRPr="00D31B47">
        <w:rPr>
          <w:rFonts w:ascii="Arial" w:hAnsi="Arial" w:cs="Arial"/>
        </w:rPr>
        <w:t xml:space="preserve">lease ensure </w:t>
      </w:r>
      <w:r w:rsidR="009F43AB">
        <w:rPr>
          <w:rFonts w:ascii="Arial" w:hAnsi="Arial" w:cs="Arial"/>
        </w:rPr>
        <w:t>the members</w:t>
      </w:r>
      <w:r w:rsidR="009F43AB" w:rsidRPr="00D31B47">
        <w:rPr>
          <w:rFonts w:ascii="Arial" w:hAnsi="Arial" w:cs="Arial"/>
        </w:rPr>
        <w:t xml:space="preserve"> name is written in</w:t>
      </w:r>
      <w:r w:rsidR="009F43AB">
        <w:rPr>
          <w:rFonts w:ascii="Arial" w:hAnsi="Arial" w:cs="Arial"/>
        </w:rPr>
        <w:t xml:space="preserve"> the payment </w:t>
      </w:r>
      <w:r w:rsidR="009F43AB" w:rsidRPr="00D31B47">
        <w:rPr>
          <w:rFonts w:ascii="Arial" w:hAnsi="Arial" w:cs="Arial"/>
        </w:rPr>
        <w:t xml:space="preserve">reference field </w:t>
      </w:r>
      <w:r w:rsidR="009F43AB">
        <w:rPr>
          <w:rFonts w:ascii="Arial" w:hAnsi="Arial" w:cs="Arial"/>
        </w:rPr>
        <w:t>f</w:t>
      </w:r>
      <w:r w:rsidR="009F43AB" w:rsidRPr="00D31B47">
        <w:rPr>
          <w:rFonts w:ascii="Arial" w:hAnsi="Arial" w:cs="Arial"/>
        </w:rPr>
        <w:t>or this process to be managed efficiently and effectively</w:t>
      </w:r>
      <w:r w:rsidR="009F43AB">
        <w:rPr>
          <w:rFonts w:ascii="Arial" w:hAnsi="Arial" w:cs="Arial"/>
        </w:rPr>
        <w:t xml:space="preserve"> and the unnecessary messaging to members and chasing of payments.</w:t>
      </w:r>
    </w:p>
    <w:p w14:paraId="60729F95" w14:textId="77777777" w:rsidR="00F81158" w:rsidRPr="00F81158" w:rsidRDefault="00F81158" w:rsidP="00F81158">
      <w:pPr>
        <w:pStyle w:val="ListParagraph"/>
        <w:rPr>
          <w:rFonts w:ascii="Arial" w:hAnsi="Arial" w:cs="Arial"/>
        </w:rPr>
      </w:pPr>
    </w:p>
    <w:p w14:paraId="498EE797" w14:textId="77777777" w:rsidR="00F81158" w:rsidRPr="00F81158" w:rsidRDefault="009F43AB" w:rsidP="00F96B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now have a card reader machine where payments can be taken for Members wishing to pay fees in </w:t>
      </w:r>
      <w:r w:rsidRPr="009F43AB">
        <w:rPr>
          <w:rFonts w:ascii="Arial" w:hAnsi="Arial" w:cs="Arial"/>
          <w:b/>
          <w:bCs/>
        </w:rPr>
        <w:t>Full.</w:t>
      </w:r>
    </w:p>
    <w:p w14:paraId="0A5759EF" w14:textId="77777777" w:rsidR="00F81158" w:rsidRPr="00F81158" w:rsidRDefault="00F81158" w:rsidP="00F81158">
      <w:pPr>
        <w:pStyle w:val="ListParagraph"/>
        <w:rPr>
          <w:rFonts w:ascii="Arial" w:hAnsi="Arial" w:cs="Arial"/>
        </w:rPr>
      </w:pPr>
    </w:p>
    <w:p w14:paraId="38DD7FE5" w14:textId="6855FF78" w:rsidR="00F96B3B" w:rsidRPr="008878F4" w:rsidRDefault="00F96B3B" w:rsidP="00F96B3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F43AB">
        <w:rPr>
          <w:rFonts w:ascii="Arial" w:hAnsi="Arial" w:cs="Arial"/>
          <w:b/>
          <w:bCs/>
        </w:rPr>
        <w:t>PLEASE NOTE</w:t>
      </w:r>
      <w:r w:rsidR="00A227A0" w:rsidRPr="009F43AB">
        <w:rPr>
          <w:rFonts w:ascii="Arial" w:hAnsi="Arial" w:cs="Arial"/>
          <w:b/>
          <w:bCs/>
        </w:rPr>
        <w:t>:</w:t>
      </w:r>
      <w:r w:rsidR="00A227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Hockey Wales affiliation fees must be paid</w:t>
      </w:r>
      <w:r w:rsidR="00AA332D">
        <w:rPr>
          <w:rFonts w:ascii="Arial" w:hAnsi="Arial" w:cs="Arial"/>
        </w:rPr>
        <w:t xml:space="preserve"> </w:t>
      </w:r>
      <w:r w:rsidR="008878F4">
        <w:rPr>
          <w:rFonts w:ascii="Arial" w:hAnsi="Arial" w:cs="Arial"/>
          <w:b/>
          <w:bCs/>
        </w:rPr>
        <w:t>B</w:t>
      </w:r>
      <w:r w:rsidR="00167C92">
        <w:rPr>
          <w:rFonts w:ascii="Arial" w:hAnsi="Arial" w:cs="Arial"/>
          <w:b/>
          <w:bCs/>
        </w:rPr>
        <w:t xml:space="preserve">Y </w:t>
      </w:r>
      <w:r w:rsidR="00167C92">
        <w:rPr>
          <w:rFonts w:ascii="Arial" w:hAnsi="Arial" w:cs="Arial"/>
        </w:rPr>
        <w:t>Th</w:t>
      </w:r>
      <w:r w:rsidR="008878F4" w:rsidRPr="008878F4">
        <w:rPr>
          <w:rFonts w:ascii="Arial" w:hAnsi="Arial" w:cs="Arial"/>
        </w:rPr>
        <w:t>ur</w:t>
      </w:r>
      <w:r w:rsidR="00167C92">
        <w:rPr>
          <w:rFonts w:ascii="Arial" w:hAnsi="Arial" w:cs="Arial"/>
        </w:rPr>
        <w:t>s</w:t>
      </w:r>
      <w:r w:rsidR="008878F4" w:rsidRPr="008878F4">
        <w:rPr>
          <w:rFonts w:ascii="Arial" w:hAnsi="Arial" w:cs="Arial"/>
        </w:rPr>
        <w:t xml:space="preserve">day </w:t>
      </w:r>
      <w:r w:rsidR="00167C92">
        <w:rPr>
          <w:rFonts w:ascii="Arial" w:hAnsi="Arial" w:cs="Arial"/>
        </w:rPr>
        <w:t>19</w:t>
      </w:r>
      <w:r w:rsidR="009F43AB">
        <w:rPr>
          <w:rFonts w:ascii="Arial" w:hAnsi="Arial" w:cs="Arial"/>
        </w:rPr>
        <w:t>th</w:t>
      </w:r>
      <w:r w:rsidR="00AA332D" w:rsidRPr="008878F4">
        <w:rPr>
          <w:rFonts w:ascii="Arial" w:hAnsi="Arial" w:cs="Arial"/>
        </w:rPr>
        <w:t xml:space="preserve"> September </w:t>
      </w:r>
      <w:r w:rsidR="009F43AB">
        <w:rPr>
          <w:rFonts w:ascii="Arial" w:hAnsi="Arial" w:cs="Arial"/>
        </w:rPr>
        <w:t xml:space="preserve">2024 </w:t>
      </w:r>
      <w:r w:rsidR="00AA332D" w:rsidRPr="008878F4">
        <w:rPr>
          <w:rFonts w:ascii="Arial" w:hAnsi="Arial" w:cs="Arial"/>
        </w:rPr>
        <w:t xml:space="preserve">or players will not be </w:t>
      </w:r>
      <w:r w:rsidR="008878F4">
        <w:rPr>
          <w:rFonts w:ascii="Arial" w:hAnsi="Arial" w:cs="Arial"/>
        </w:rPr>
        <w:t>able to play in League/friendly fixtures.</w:t>
      </w:r>
    </w:p>
    <w:p w14:paraId="25385351" w14:textId="77777777" w:rsidR="00D31B47" w:rsidRPr="00D31B47" w:rsidRDefault="00D31B47" w:rsidP="00D31B47">
      <w:pPr>
        <w:rPr>
          <w:rFonts w:ascii="Arial" w:hAnsi="Arial" w:cs="Arial"/>
        </w:rPr>
      </w:pPr>
    </w:p>
    <w:p w14:paraId="7CE11F8A" w14:textId="77777777" w:rsidR="003D225C" w:rsidRPr="00D00DFC" w:rsidRDefault="003D225C" w:rsidP="003D225C">
      <w:pPr>
        <w:rPr>
          <w:rFonts w:ascii="Arial" w:hAnsi="Arial" w:cs="Arial"/>
          <w:b/>
        </w:rPr>
      </w:pPr>
      <w:r w:rsidRPr="00264E62">
        <w:rPr>
          <w:rFonts w:ascii="Arial" w:hAnsi="Arial" w:cs="Arial"/>
          <w:b/>
        </w:rPr>
        <w:t>PLEA</w:t>
      </w:r>
      <w:r w:rsidRPr="00D00DFC">
        <w:rPr>
          <w:rFonts w:ascii="Arial" w:hAnsi="Arial" w:cs="Arial"/>
          <w:b/>
        </w:rPr>
        <w:t>SE SET UP DIRECT DEBIT PAYMENTS AS OUTLINED BELOW: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815"/>
        <w:gridCol w:w="4678"/>
      </w:tblGrid>
      <w:tr w:rsidR="006151C5" w:rsidRPr="00D00DFC" w14:paraId="566A4D2A" w14:textId="77777777" w:rsidTr="00264E62">
        <w:tc>
          <w:tcPr>
            <w:tcW w:w="4815" w:type="dxa"/>
          </w:tcPr>
          <w:p w14:paraId="6383FE85" w14:textId="77777777" w:rsidR="00457CDA" w:rsidRDefault="0075031C" w:rsidP="0075031C">
            <w:pPr>
              <w:rPr>
                <w:rFonts w:ascii="Arial" w:hAnsi="Arial" w:cs="Arial"/>
                <w:b/>
                <w:color w:val="000000" w:themeColor="text1"/>
              </w:rPr>
            </w:pPr>
            <w:r w:rsidRPr="00D00DFC">
              <w:rPr>
                <w:rFonts w:ascii="Arial" w:hAnsi="Arial" w:cs="Arial"/>
                <w:b/>
                <w:color w:val="000000" w:themeColor="text1"/>
              </w:rPr>
              <w:t>S</w:t>
            </w:r>
            <w:r w:rsidR="0095006C" w:rsidRPr="00D00DFC">
              <w:rPr>
                <w:rFonts w:ascii="Arial" w:hAnsi="Arial" w:cs="Arial"/>
                <w:b/>
                <w:color w:val="000000" w:themeColor="text1"/>
              </w:rPr>
              <w:t xml:space="preserve">enior Members </w:t>
            </w:r>
          </w:p>
          <w:p w14:paraId="59C82B3A" w14:textId="02C62132" w:rsidR="0075031C" w:rsidRPr="00D04487" w:rsidRDefault="00457CDA" w:rsidP="0075031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4487">
              <w:rPr>
                <w:rFonts w:ascii="Arial" w:hAnsi="Arial" w:cs="Arial"/>
                <w:color w:val="000000" w:themeColor="text1"/>
              </w:rPr>
              <w:t>Total amount -</w:t>
            </w:r>
            <w:r w:rsidR="0095006C" w:rsidRPr="00D0448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5006C" w:rsidRPr="00D04487">
              <w:rPr>
                <w:rFonts w:ascii="Arial" w:hAnsi="Arial" w:cs="Arial"/>
                <w:b/>
                <w:bCs/>
                <w:color w:val="000000" w:themeColor="text1"/>
              </w:rPr>
              <w:t>£1</w:t>
            </w:r>
            <w:r w:rsidR="00444AC0">
              <w:rPr>
                <w:rFonts w:ascii="Arial" w:hAnsi="Arial" w:cs="Arial"/>
                <w:b/>
                <w:bCs/>
                <w:color w:val="000000" w:themeColor="text1"/>
              </w:rPr>
              <w:t>80</w:t>
            </w:r>
          </w:p>
          <w:p w14:paraId="6F2F3406" w14:textId="77777777" w:rsidR="006151C5" w:rsidRPr="00D00DFC" w:rsidRDefault="006151C5" w:rsidP="003D225C">
            <w:pPr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  <w:tc>
          <w:tcPr>
            <w:tcW w:w="4678" w:type="dxa"/>
          </w:tcPr>
          <w:p w14:paraId="00EBAFDD" w14:textId="765EFDBC" w:rsidR="00457CDA" w:rsidRPr="00457CDA" w:rsidRDefault="0075031C" w:rsidP="00457CDA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color w:val="000000" w:themeColor="text1"/>
              </w:rPr>
            </w:pPr>
            <w:r w:rsidRPr="00D00DFC">
              <w:rPr>
                <w:rFonts w:ascii="Arial" w:hAnsi="Arial" w:cs="Arial"/>
                <w:color w:val="000000" w:themeColor="text1"/>
              </w:rPr>
              <w:t>1</w:t>
            </w:r>
            <w:r w:rsidR="00A227A0">
              <w:rPr>
                <w:rFonts w:ascii="Arial" w:hAnsi="Arial" w:cs="Arial"/>
                <w:color w:val="000000" w:themeColor="text1"/>
              </w:rPr>
              <w:t>st</w:t>
            </w:r>
            <w:r w:rsidRPr="00D00DFC">
              <w:rPr>
                <w:rFonts w:ascii="Arial" w:hAnsi="Arial" w:cs="Arial"/>
                <w:color w:val="000000" w:themeColor="text1"/>
              </w:rPr>
              <w:t xml:space="preserve"> Payment of £</w:t>
            </w:r>
            <w:r w:rsidR="009F43AB">
              <w:rPr>
                <w:rFonts w:ascii="Arial" w:hAnsi="Arial" w:cs="Arial"/>
                <w:color w:val="000000" w:themeColor="text1"/>
              </w:rPr>
              <w:t>45</w:t>
            </w:r>
            <w:r w:rsidRPr="00D00DFC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57CDA">
              <w:rPr>
                <w:rFonts w:ascii="Arial" w:hAnsi="Arial" w:cs="Arial"/>
                <w:color w:val="000000" w:themeColor="text1"/>
              </w:rPr>
              <w:t>due by</w:t>
            </w:r>
            <w:r w:rsidRPr="00D00DFC">
              <w:rPr>
                <w:rFonts w:ascii="Arial" w:hAnsi="Arial" w:cs="Arial"/>
                <w:color w:val="000000" w:themeColor="text1"/>
              </w:rPr>
              <w:t xml:space="preserve"> 3</w:t>
            </w:r>
            <w:r w:rsidR="00A227A0">
              <w:rPr>
                <w:rFonts w:ascii="Arial" w:hAnsi="Arial" w:cs="Arial"/>
                <w:color w:val="000000" w:themeColor="text1"/>
              </w:rPr>
              <w:t>1</w:t>
            </w:r>
            <w:r w:rsidR="00457CDA">
              <w:rPr>
                <w:rFonts w:ascii="Arial" w:hAnsi="Arial" w:cs="Arial"/>
                <w:color w:val="000000" w:themeColor="text1"/>
              </w:rPr>
              <w:t>/</w:t>
            </w:r>
            <w:r w:rsidR="00A227A0">
              <w:rPr>
                <w:rFonts w:ascii="Arial" w:hAnsi="Arial" w:cs="Arial"/>
                <w:color w:val="000000" w:themeColor="text1"/>
              </w:rPr>
              <w:t>10</w:t>
            </w:r>
            <w:r w:rsidR="00457CDA">
              <w:rPr>
                <w:rFonts w:ascii="Arial" w:hAnsi="Arial" w:cs="Arial"/>
                <w:color w:val="000000" w:themeColor="text1"/>
              </w:rPr>
              <w:t>/</w:t>
            </w:r>
            <w:r w:rsidR="00A227A0">
              <w:rPr>
                <w:rFonts w:ascii="Arial" w:hAnsi="Arial" w:cs="Arial"/>
                <w:color w:val="000000" w:themeColor="text1"/>
              </w:rPr>
              <w:t>2</w:t>
            </w:r>
            <w:r w:rsidR="009F43AB">
              <w:rPr>
                <w:rFonts w:ascii="Arial" w:hAnsi="Arial" w:cs="Arial"/>
                <w:color w:val="000000" w:themeColor="text1"/>
              </w:rPr>
              <w:t>4</w:t>
            </w:r>
          </w:p>
          <w:p w14:paraId="22F829DE" w14:textId="6A1A3FE6" w:rsidR="00A227A0" w:rsidRPr="00A227A0" w:rsidRDefault="00A227A0" w:rsidP="00087EB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</w:rPr>
              <w:t>2nd Payment of £</w:t>
            </w:r>
            <w:r w:rsidR="009F43AB">
              <w:rPr>
                <w:rFonts w:ascii="Arial" w:hAnsi="Arial" w:cs="Arial"/>
                <w:color w:val="000000" w:themeColor="text1"/>
              </w:rPr>
              <w:t xml:space="preserve">45 </w:t>
            </w:r>
            <w:r>
              <w:rPr>
                <w:rFonts w:ascii="Arial" w:hAnsi="Arial" w:cs="Arial"/>
                <w:color w:val="000000" w:themeColor="text1"/>
              </w:rPr>
              <w:t>due by 30/11/2</w:t>
            </w:r>
            <w:r w:rsidR="009F43AB">
              <w:rPr>
                <w:rFonts w:ascii="Arial" w:hAnsi="Arial" w:cs="Arial"/>
                <w:color w:val="000000" w:themeColor="text1"/>
              </w:rPr>
              <w:t>4</w:t>
            </w:r>
          </w:p>
          <w:p w14:paraId="1CCEAEB9" w14:textId="326AED1D" w:rsidR="00A227A0" w:rsidRPr="00A227A0" w:rsidRDefault="00A227A0" w:rsidP="00A227A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</w:rPr>
              <w:t>3rd Payment of £</w:t>
            </w:r>
            <w:r w:rsidR="009F43AB">
              <w:rPr>
                <w:rFonts w:ascii="Arial" w:hAnsi="Arial" w:cs="Arial"/>
                <w:color w:val="000000" w:themeColor="text1"/>
              </w:rPr>
              <w:t xml:space="preserve">45 </w:t>
            </w:r>
            <w:r>
              <w:rPr>
                <w:rFonts w:ascii="Arial" w:hAnsi="Arial" w:cs="Arial"/>
                <w:color w:val="000000" w:themeColor="text1"/>
              </w:rPr>
              <w:t>due by 31/12/2</w:t>
            </w:r>
            <w:r w:rsidR="009F43AB">
              <w:rPr>
                <w:rFonts w:ascii="Arial" w:hAnsi="Arial" w:cs="Arial"/>
                <w:color w:val="000000" w:themeColor="text1"/>
              </w:rPr>
              <w:t>4</w:t>
            </w:r>
          </w:p>
          <w:p w14:paraId="4011B856" w14:textId="576D6900" w:rsidR="00A227A0" w:rsidRPr="00A227A0" w:rsidRDefault="000179A5" w:rsidP="00A227A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</w:rPr>
              <w:t>Final</w:t>
            </w:r>
            <w:r w:rsidR="00A227A0">
              <w:rPr>
                <w:rFonts w:ascii="Arial" w:hAnsi="Arial" w:cs="Arial"/>
                <w:color w:val="000000" w:themeColor="text1"/>
              </w:rPr>
              <w:t xml:space="preserve"> Payment of £</w:t>
            </w:r>
            <w:r w:rsidR="009F43AB">
              <w:rPr>
                <w:rFonts w:ascii="Arial" w:hAnsi="Arial" w:cs="Arial"/>
                <w:color w:val="000000" w:themeColor="text1"/>
              </w:rPr>
              <w:t>45</w:t>
            </w:r>
            <w:r w:rsidR="00A227A0">
              <w:rPr>
                <w:rFonts w:ascii="Arial" w:hAnsi="Arial" w:cs="Arial"/>
                <w:color w:val="000000" w:themeColor="text1"/>
              </w:rPr>
              <w:t xml:space="preserve"> due by 31/01/2</w:t>
            </w:r>
            <w:r w:rsidR="009F43AB">
              <w:rPr>
                <w:rFonts w:ascii="Arial" w:hAnsi="Arial" w:cs="Arial"/>
                <w:color w:val="000000" w:themeColor="text1"/>
              </w:rPr>
              <w:t>5</w:t>
            </w:r>
          </w:p>
          <w:p w14:paraId="0F234066" w14:textId="256AE571" w:rsidR="006151C5" w:rsidRPr="00A227A0" w:rsidRDefault="006151C5" w:rsidP="00A227A0">
            <w:pPr>
              <w:pStyle w:val="ListParagraph"/>
              <w:ind w:left="360"/>
              <w:rPr>
                <w:rFonts w:ascii="Arial" w:hAnsi="Arial" w:cs="Arial"/>
                <w:b/>
                <w:color w:val="000000" w:themeColor="text1"/>
                <w:u w:val="single"/>
              </w:rPr>
            </w:pPr>
          </w:p>
        </w:tc>
      </w:tr>
      <w:tr w:rsidR="003D225C" w:rsidRPr="00D00DFC" w14:paraId="5CED117D" w14:textId="77777777" w:rsidTr="00264E62">
        <w:tc>
          <w:tcPr>
            <w:tcW w:w="4815" w:type="dxa"/>
          </w:tcPr>
          <w:p w14:paraId="471F225E" w14:textId="1879B552" w:rsidR="0075031C" w:rsidRPr="00D00DFC" w:rsidRDefault="0075031C" w:rsidP="0075031C">
            <w:pPr>
              <w:rPr>
                <w:rFonts w:ascii="Arial" w:hAnsi="Arial" w:cs="Arial"/>
                <w:b/>
                <w:color w:val="000000" w:themeColor="text1"/>
              </w:rPr>
            </w:pPr>
            <w:r w:rsidRPr="00D00DFC">
              <w:rPr>
                <w:rFonts w:ascii="Arial" w:hAnsi="Arial" w:cs="Arial"/>
                <w:b/>
                <w:color w:val="000000" w:themeColor="text1"/>
              </w:rPr>
              <w:t>F</w:t>
            </w:r>
            <w:r w:rsidR="0095006C" w:rsidRPr="00D00DFC">
              <w:rPr>
                <w:rFonts w:ascii="Arial" w:hAnsi="Arial" w:cs="Arial"/>
                <w:b/>
                <w:color w:val="000000" w:themeColor="text1"/>
              </w:rPr>
              <w:t>ull Time Student/Unemployed/ Youth (U18</w:t>
            </w:r>
            <w:r w:rsidR="00D04487">
              <w:rPr>
                <w:rFonts w:ascii="Arial" w:hAnsi="Arial" w:cs="Arial"/>
                <w:b/>
                <w:color w:val="000000" w:themeColor="text1"/>
              </w:rPr>
              <w:t>s-Thursday night session</w:t>
            </w:r>
            <w:r w:rsidR="0095006C" w:rsidRPr="00D00DFC">
              <w:rPr>
                <w:rFonts w:ascii="Arial" w:hAnsi="Arial" w:cs="Arial"/>
                <w:b/>
                <w:color w:val="000000" w:themeColor="text1"/>
              </w:rPr>
              <w:t>)</w:t>
            </w:r>
          </w:p>
          <w:p w14:paraId="10764F63" w14:textId="50441F8D" w:rsidR="0075031C" w:rsidRPr="00D04487" w:rsidRDefault="00457CDA" w:rsidP="0075031C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04487">
              <w:rPr>
                <w:rFonts w:ascii="Arial" w:hAnsi="Arial" w:cs="Arial"/>
                <w:color w:val="000000" w:themeColor="text1"/>
              </w:rPr>
              <w:t>Total amount -</w:t>
            </w:r>
            <w:r w:rsidR="0095006C" w:rsidRPr="00D0448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5006C" w:rsidRPr="00D04487">
              <w:rPr>
                <w:rFonts w:ascii="Arial" w:hAnsi="Arial" w:cs="Arial"/>
                <w:b/>
                <w:bCs/>
                <w:color w:val="000000" w:themeColor="text1"/>
              </w:rPr>
              <w:t>£1</w:t>
            </w:r>
            <w:r w:rsidR="00444AC0">
              <w:rPr>
                <w:rFonts w:ascii="Arial" w:hAnsi="Arial" w:cs="Arial"/>
                <w:b/>
                <w:bCs/>
                <w:color w:val="000000" w:themeColor="text1"/>
              </w:rPr>
              <w:t>25</w:t>
            </w:r>
          </w:p>
          <w:p w14:paraId="25D03746" w14:textId="77777777" w:rsidR="0069255D" w:rsidRPr="00D00DFC" w:rsidRDefault="0069255D" w:rsidP="003D225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78" w:type="dxa"/>
          </w:tcPr>
          <w:p w14:paraId="57E57151" w14:textId="0DC919AC" w:rsidR="00A227A0" w:rsidRPr="00A227A0" w:rsidRDefault="00A227A0" w:rsidP="00A227A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 w:rsidRPr="00A227A0">
              <w:rPr>
                <w:rFonts w:ascii="Arial" w:hAnsi="Arial" w:cs="Arial"/>
                <w:color w:val="000000" w:themeColor="text1"/>
              </w:rPr>
              <w:t>1st Payment of £</w:t>
            </w:r>
            <w:r w:rsidR="009F43AB">
              <w:rPr>
                <w:rFonts w:ascii="Arial" w:hAnsi="Arial" w:cs="Arial"/>
                <w:color w:val="000000" w:themeColor="text1"/>
              </w:rPr>
              <w:t>31.25</w:t>
            </w:r>
            <w:r w:rsidRPr="00A227A0">
              <w:rPr>
                <w:rFonts w:ascii="Arial" w:hAnsi="Arial" w:cs="Arial"/>
                <w:color w:val="000000" w:themeColor="text1"/>
              </w:rPr>
              <w:t xml:space="preserve"> due by 31/10/2</w:t>
            </w:r>
            <w:r w:rsidR="009F43AB">
              <w:rPr>
                <w:rFonts w:ascii="Arial" w:hAnsi="Arial" w:cs="Arial"/>
                <w:color w:val="000000" w:themeColor="text1"/>
              </w:rPr>
              <w:t>4</w:t>
            </w:r>
          </w:p>
          <w:p w14:paraId="183909AB" w14:textId="1E954F63" w:rsidR="00A227A0" w:rsidRPr="00A227A0" w:rsidRDefault="00A227A0" w:rsidP="00A227A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</w:rPr>
              <w:t>2nd Payment of £</w:t>
            </w:r>
            <w:r w:rsidR="009F43AB">
              <w:rPr>
                <w:rFonts w:ascii="Arial" w:hAnsi="Arial" w:cs="Arial"/>
                <w:color w:val="000000" w:themeColor="text1"/>
              </w:rPr>
              <w:t>31.25</w:t>
            </w:r>
            <w:r>
              <w:rPr>
                <w:rFonts w:ascii="Arial" w:hAnsi="Arial" w:cs="Arial"/>
                <w:color w:val="000000" w:themeColor="text1"/>
              </w:rPr>
              <w:t xml:space="preserve"> due by 30/11/2</w:t>
            </w:r>
            <w:r w:rsidR="009F43AB">
              <w:rPr>
                <w:rFonts w:ascii="Arial" w:hAnsi="Arial" w:cs="Arial"/>
                <w:color w:val="000000" w:themeColor="text1"/>
              </w:rPr>
              <w:t>4</w:t>
            </w:r>
          </w:p>
          <w:p w14:paraId="5F34A568" w14:textId="2B1D5570" w:rsidR="00A227A0" w:rsidRPr="00A227A0" w:rsidRDefault="00A227A0" w:rsidP="00A227A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</w:rPr>
              <w:t>3rd Payment of £</w:t>
            </w:r>
            <w:r w:rsidR="009F43AB">
              <w:rPr>
                <w:rFonts w:ascii="Arial" w:hAnsi="Arial" w:cs="Arial"/>
                <w:color w:val="000000" w:themeColor="text1"/>
              </w:rPr>
              <w:t>31.25</w:t>
            </w:r>
            <w:r>
              <w:rPr>
                <w:rFonts w:ascii="Arial" w:hAnsi="Arial" w:cs="Arial"/>
                <w:color w:val="000000" w:themeColor="text1"/>
              </w:rPr>
              <w:t xml:space="preserve"> due by 31/12/2</w:t>
            </w:r>
            <w:r w:rsidR="009F43AB">
              <w:rPr>
                <w:rFonts w:ascii="Arial" w:hAnsi="Arial" w:cs="Arial"/>
                <w:color w:val="000000" w:themeColor="text1"/>
              </w:rPr>
              <w:t>4</w:t>
            </w:r>
          </w:p>
          <w:p w14:paraId="01BA8125" w14:textId="0D6E8601" w:rsidR="00A227A0" w:rsidRPr="00A227A0" w:rsidRDefault="000179A5" w:rsidP="00A227A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Final </w:t>
            </w:r>
            <w:r w:rsidR="00A227A0">
              <w:rPr>
                <w:rFonts w:ascii="Arial" w:hAnsi="Arial" w:cs="Arial"/>
                <w:color w:val="000000" w:themeColor="text1"/>
              </w:rPr>
              <w:t xml:space="preserve">Payment of </w:t>
            </w:r>
            <w:r w:rsidR="009F43AB">
              <w:rPr>
                <w:rFonts w:ascii="Arial" w:hAnsi="Arial" w:cs="Arial"/>
                <w:color w:val="000000" w:themeColor="text1"/>
              </w:rPr>
              <w:t>£31.25</w:t>
            </w:r>
            <w:r w:rsidR="00A227A0">
              <w:rPr>
                <w:rFonts w:ascii="Arial" w:hAnsi="Arial" w:cs="Arial"/>
                <w:color w:val="000000" w:themeColor="text1"/>
              </w:rPr>
              <w:t xml:space="preserve"> due by 31/01/2</w:t>
            </w:r>
            <w:r w:rsidR="009F43AB">
              <w:rPr>
                <w:rFonts w:ascii="Arial" w:hAnsi="Arial" w:cs="Arial"/>
                <w:color w:val="000000" w:themeColor="text1"/>
              </w:rPr>
              <w:t>5</w:t>
            </w:r>
          </w:p>
          <w:p w14:paraId="7C0813D0" w14:textId="0A6EDF2C" w:rsidR="00A227A0" w:rsidRPr="00D00DFC" w:rsidRDefault="00A227A0" w:rsidP="00964B2C">
            <w:pPr>
              <w:pStyle w:val="ListParagraph"/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  <w:tr w:rsidR="0075031C" w:rsidRPr="00D00DFC" w14:paraId="3278E093" w14:textId="77777777" w:rsidTr="00264E62">
        <w:tc>
          <w:tcPr>
            <w:tcW w:w="4815" w:type="dxa"/>
          </w:tcPr>
          <w:p w14:paraId="0DC4DD3A" w14:textId="170131E2" w:rsidR="0075031C" w:rsidRPr="00D00DFC" w:rsidRDefault="00D04487" w:rsidP="0075031C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Junior Members</w:t>
            </w:r>
            <w:r w:rsidR="0095006C" w:rsidRPr="00D00DFC">
              <w:rPr>
                <w:rFonts w:ascii="Arial" w:hAnsi="Arial" w:cs="Arial"/>
                <w:b/>
                <w:color w:val="000000" w:themeColor="text1"/>
              </w:rPr>
              <w:t xml:space="preserve"> (</w:t>
            </w:r>
            <w:r>
              <w:rPr>
                <w:rFonts w:ascii="Arial" w:hAnsi="Arial" w:cs="Arial"/>
                <w:b/>
                <w:color w:val="000000" w:themeColor="text1"/>
              </w:rPr>
              <w:t>Monday night session</w:t>
            </w:r>
            <w:r w:rsidR="0095006C" w:rsidRPr="00D00DFC">
              <w:rPr>
                <w:rFonts w:ascii="Arial" w:hAnsi="Arial" w:cs="Arial"/>
                <w:b/>
                <w:color w:val="000000" w:themeColor="text1"/>
              </w:rPr>
              <w:t>)</w:t>
            </w:r>
          </w:p>
          <w:p w14:paraId="5467B45D" w14:textId="71BB4C7C" w:rsidR="0075031C" w:rsidRPr="00264E62" w:rsidRDefault="00457CDA" w:rsidP="0075031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Total amount -</w:t>
            </w:r>
            <w:r w:rsidR="0095006C" w:rsidRPr="00264E6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5006C" w:rsidRPr="00D04487">
              <w:rPr>
                <w:rFonts w:ascii="Arial" w:hAnsi="Arial" w:cs="Arial"/>
                <w:b/>
                <w:bCs/>
                <w:color w:val="000000" w:themeColor="text1"/>
              </w:rPr>
              <w:t>£</w:t>
            </w:r>
            <w:r w:rsidR="00444AC0"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  <w:r w:rsidR="00D04487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 w:rsidR="0095006C" w:rsidRPr="00264E6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97F39C4" w14:textId="77777777" w:rsidR="0075031C" w:rsidRPr="00D00DFC" w:rsidRDefault="0075031C" w:rsidP="0075031C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8" w:type="dxa"/>
          </w:tcPr>
          <w:p w14:paraId="098A1A93" w14:textId="4DD6B2B0" w:rsidR="00D04487" w:rsidRPr="00A227A0" w:rsidRDefault="00D04487" w:rsidP="00D0448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color w:val="000000" w:themeColor="text1"/>
              </w:rPr>
            </w:pPr>
            <w:r w:rsidRPr="00A227A0">
              <w:rPr>
                <w:rFonts w:ascii="Arial" w:hAnsi="Arial" w:cs="Arial"/>
                <w:color w:val="000000" w:themeColor="text1"/>
              </w:rPr>
              <w:t>1st Payment of £</w:t>
            </w:r>
            <w:r w:rsidR="009F43AB">
              <w:rPr>
                <w:rFonts w:ascii="Arial" w:hAnsi="Arial" w:cs="Arial"/>
                <w:color w:val="000000" w:themeColor="text1"/>
              </w:rPr>
              <w:t>21.25</w:t>
            </w:r>
            <w:r w:rsidRPr="00A227A0">
              <w:rPr>
                <w:rFonts w:ascii="Arial" w:hAnsi="Arial" w:cs="Arial"/>
                <w:color w:val="000000" w:themeColor="text1"/>
              </w:rPr>
              <w:t xml:space="preserve"> due by 31/10/2</w:t>
            </w:r>
            <w:r w:rsidR="009F43AB">
              <w:rPr>
                <w:rFonts w:ascii="Arial" w:hAnsi="Arial" w:cs="Arial"/>
                <w:color w:val="000000" w:themeColor="text1"/>
              </w:rPr>
              <w:t>4</w:t>
            </w:r>
          </w:p>
          <w:p w14:paraId="122A4130" w14:textId="39F78BD0" w:rsidR="00D04487" w:rsidRPr="00A227A0" w:rsidRDefault="00D04487" w:rsidP="00D0448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</w:rPr>
              <w:t>2nd Payment of £</w:t>
            </w:r>
            <w:r w:rsidR="009F43AB">
              <w:rPr>
                <w:rFonts w:ascii="Arial" w:hAnsi="Arial" w:cs="Arial"/>
                <w:color w:val="000000" w:themeColor="text1"/>
              </w:rPr>
              <w:t>21.25</w:t>
            </w:r>
            <w:r>
              <w:rPr>
                <w:rFonts w:ascii="Arial" w:hAnsi="Arial" w:cs="Arial"/>
                <w:color w:val="000000" w:themeColor="text1"/>
              </w:rPr>
              <w:t xml:space="preserve"> due by 30/11/2</w:t>
            </w:r>
            <w:r w:rsidR="009F43AB">
              <w:rPr>
                <w:rFonts w:ascii="Arial" w:hAnsi="Arial" w:cs="Arial"/>
                <w:color w:val="000000" w:themeColor="text1"/>
              </w:rPr>
              <w:t>4</w:t>
            </w:r>
          </w:p>
          <w:p w14:paraId="7A13825C" w14:textId="1CBA2ED6" w:rsidR="00D04487" w:rsidRPr="00A227A0" w:rsidRDefault="00D04487" w:rsidP="00D0448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</w:rPr>
              <w:t>3rd Payment of £</w:t>
            </w:r>
            <w:r w:rsidR="009F43AB">
              <w:rPr>
                <w:rFonts w:ascii="Arial" w:hAnsi="Arial" w:cs="Arial"/>
                <w:color w:val="000000" w:themeColor="text1"/>
              </w:rPr>
              <w:t>21.25</w:t>
            </w:r>
            <w:r>
              <w:rPr>
                <w:rFonts w:ascii="Arial" w:hAnsi="Arial" w:cs="Arial"/>
                <w:color w:val="000000" w:themeColor="text1"/>
              </w:rPr>
              <w:t xml:space="preserve"> due by 31/12/2</w:t>
            </w:r>
            <w:r w:rsidR="009F43AB">
              <w:rPr>
                <w:rFonts w:ascii="Arial" w:hAnsi="Arial" w:cs="Arial"/>
                <w:color w:val="000000" w:themeColor="text1"/>
              </w:rPr>
              <w:t>4</w:t>
            </w:r>
          </w:p>
          <w:p w14:paraId="424D81C9" w14:textId="077AF843" w:rsidR="0075031C" w:rsidRPr="003520D7" w:rsidRDefault="000179A5" w:rsidP="003520D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b/>
                <w:color w:val="000000" w:themeColor="text1"/>
                <w:u w:val="single"/>
              </w:rPr>
            </w:pPr>
            <w:r>
              <w:rPr>
                <w:rFonts w:ascii="Arial" w:hAnsi="Arial" w:cs="Arial"/>
                <w:color w:val="000000" w:themeColor="text1"/>
              </w:rPr>
              <w:t>Final</w:t>
            </w:r>
            <w:r w:rsidR="00D04487">
              <w:rPr>
                <w:rFonts w:ascii="Arial" w:hAnsi="Arial" w:cs="Arial"/>
                <w:color w:val="000000" w:themeColor="text1"/>
              </w:rPr>
              <w:t xml:space="preserve"> Payment of </w:t>
            </w:r>
            <w:r w:rsidR="009F43AB">
              <w:rPr>
                <w:rFonts w:ascii="Arial" w:hAnsi="Arial" w:cs="Arial"/>
                <w:color w:val="000000" w:themeColor="text1"/>
              </w:rPr>
              <w:t>£21.25</w:t>
            </w:r>
            <w:r w:rsidR="00D04487">
              <w:rPr>
                <w:rFonts w:ascii="Arial" w:hAnsi="Arial" w:cs="Arial"/>
                <w:color w:val="000000" w:themeColor="text1"/>
              </w:rPr>
              <w:t xml:space="preserve"> due by 31/01/2</w:t>
            </w:r>
            <w:r w:rsidR="009F43AB">
              <w:rPr>
                <w:rFonts w:ascii="Arial" w:hAnsi="Arial" w:cs="Arial"/>
                <w:color w:val="000000" w:themeColor="text1"/>
              </w:rPr>
              <w:t>5</w:t>
            </w:r>
          </w:p>
        </w:tc>
      </w:tr>
      <w:tr w:rsidR="00123F29" w:rsidRPr="00D00DFC" w14:paraId="5F9D1467" w14:textId="77777777" w:rsidTr="0095006C">
        <w:tc>
          <w:tcPr>
            <w:tcW w:w="9493" w:type="dxa"/>
            <w:gridSpan w:val="2"/>
          </w:tcPr>
          <w:p w14:paraId="211108FA" w14:textId="77777777" w:rsidR="00123F29" w:rsidRPr="009C6380" w:rsidRDefault="00123F29" w:rsidP="00A97F82">
            <w:pPr>
              <w:rPr>
                <w:rFonts w:ascii="Arial" w:hAnsi="Arial" w:cs="Arial"/>
                <w:bCs/>
                <w:sz w:val="32"/>
                <w:szCs w:val="32"/>
                <w:highlight w:val="yellow"/>
              </w:rPr>
            </w:pPr>
            <w:r w:rsidRPr="009C6380">
              <w:rPr>
                <w:rFonts w:ascii="Arial" w:hAnsi="Arial" w:cs="Arial"/>
                <w:bCs/>
                <w:sz w:val="32"/>
                <w:szCs w:val="32"/>
                <w:highlight w:val="yellow"/>
              </w:rPr>
              <w:lastRenderedPageBreak/>
              <w:t>A</w:t>
            </w:r>
            <w:r w:rsidR="00457CDA" w:rsidRPr="009C6380">
              <w:rPr>
                <w:rFonts w:ascii="Arial" w:hAnsi="Arial" w:cs="Arial"/>
                <w:bCs/>
                <w:sz w:val="32"/>
                <w:szCs w:val="32"/>
                <w:highlight w:val="yellow"/>
              </w:rPr>
              <w:t>ccount details</w:t>
            </w:r>
          </w:p>
          <w:p w14:paraId="259215E5" w14:textId="77777777" w:rsidR="00123F29" w:rsidRPr="009C6380" w:rsidRDefault="00123F29" w:rsidP="00A97F82">
            <w:pPr>
              <w:rPr>
                <w:rFonts w:ascii="Arial" w:hAnsi="Arial" w:cs="Arial"/>
                <w:bCs/>
                <w:sz w:val="32"/>
                <w:szCs w:val="32"/>
                <w:highlight w:val="yellow"/>
              </w:rPr>
            </w:pPr>
            <w:r w:rsidRPr="009C6380">
              <w:rPr>
                <w:rFonts w:ascii="Arial" w:hAnsi="Arial" w:cs="Arial"/>
                <w:bCs/>
                <w:sz w:val="32"/>
                <w:szCs w:val="32"/>
                <w:highlight w:val="yellow"/>
              </w:rPr>
              <w:t>S</w:t>
            </w:r>
            <w:r w:rsidR="00457CDA" w:rsidRPr="009C6380">
              <w:rPr>
                <w:rFonts w:ascii="Arial" w:hAnsi="Arial" w:cs="Arial"/>
                <w:bCs/>
                <w:sz w:val="32"/>
                <w:szCs w:val="32"/>
                <w:highlight w:val="yellow"/>
              </w:rPr>
              <w:t>ort Code:               40-37-08</w:t>
            </w:r>
            <w:r w:rsidRPr="009C6380">
              <w:rPr>
                <w:rFonts w:ascii="Arial" w:hAnsi="Arial" w:cs="Arial"/>
                <w:bCs/>
                <w:sz w:val="32"/>
                <w:szCs w:val="32"/>
                <w:highlight w:val="yellow"/>
              </w:rPr>
              <w:t xml:space="preserve">                    </w:t>
            </w:r>
          </w:p>
          <w:p w14:paraId="705EB912" w14:textId="77777777" w:rsidR="00123F29" w:rsidRPr="009C6380" w:rsidRDefault="00123F29" w:rsidP="00A97F82">
            <w:pPr>
              <w:rPr>
                <w:rFonts w:ascii="Arial" w:hAnsi="Arial" w:cs="Arial"/>
                <w:bCs/>
                <w:sz w:val="32"/>
                <w:szCs w:val="32"/>
                <w:highlight w:val="yellow"/>
              </w:rPr>
            </w:pPr>
            <w:r w:rsidRPr="009C6380">
              <w:rPr>
                <w:rFonts w:ascii="Arial" w:hAnsi="Arial" w:cs="Arial"/>
                <w:bCs/>
                <w:sz w:val="32"/>
                <w:szCs w:val="32"/>
                <w:highlight w:val="yellow"/>
              </w:rPr>
              <w:t>A</w:t>
            </w:r>
            <w:r w:rsidR="00457CDA" w:rsidRPr="009C6380">
              <w:rPr>
                <w:rFonts w:ascii="Arial" w:hAnsi="Arial" w:cs="Arial"/>
                <w:bCs/>
                <w:sz w:val="32"/>
                <w:szCs w:val="32"/>
                <w:highlight w:val="yellow"/>
              </w:rPr>
              <w:t>ccount Number:    11605798</w:t>
            </w:r>
          </w:p>
          <w:p w14:paraId="7CEEE14B" w14:textId="77777777" w:rsidR="00457CDA" w:rsidRPr="009C6380" w:rsidRDefault="00457CDA" w:rsidP="00457CDA">
            <w:pPr>
              <w:rPr>
                <w:rFonts w:ascii="Arial" w:hAnsi="Arial" w:cs="Arial"/>
                <w:bCs/>
                <w:sz w:val="32"/>
                <w:szCs w:val="32"/>
                <w:highlight w:val="yellow"/>
              </w:rPr>
            </w:pPr>
          </w:p>
          <w:p w14:paraId="734600E4" w14:textId="440BB287" w:rsidR="00D31B47" w:rsidRPr="00457CDA" w:rsidRDefault="00457CDA" w:rsidP="00457CDA">
            <w:pPr>
              <w:rPr>
                <w:rFonts w:ascii="Arial" w:hAnsi="Arial" w:cs="Arial"/>
              </w:rPr>
            </w:pPr>
            <w:r w:rsidRPr="009C6380">
              <w:rPr>
                <w:rFonts w:ascii="Arial" w:hAnsi="Arial" w:cs="Arial"/>
                <w:bCs/>
                <w:sz w:val="32"/>
                <w:szCs w:val="32"/>
                <w:highlight w:val="yellow"/>
              </w:rPr>
              <w:t xml:space="preserve">Please ensure </w:t>
            </w:r>
            <w:r w:rsidR="00F96B3B" w:rsidRPr="009C6380">
              <w:rPr>
                <w:rFonts w:ascii="Arial" w:hAnsi="Arial" w:cs="Arial"/>
                <w:bCs/>
                <w:sz w:val="32"/>
                <w:szCs w:val="32"/>
                <w:highlight w:val="yellow"/>
              </w:rPr>
              <w:t>the members</w:t>
            </w:r>
            <w:r w:rsidRPr="009C6380">
              <w:rPr>
                <w:rFonts w:ascii="Arial" w:hAnsi="Arial" w:cs="Arial"/>
                <w:bCs/>
                <w:sz w:val="32"/>
                <w:szCs w:val="32"/>
                <w:highlight w:val="yellow"/>
              </w:rPr>
              <w:t xml:space="preserve"> name is written in the payment reference field f</w:t>
            </w:r>
            <w:r w:rsidR="00D31B47" w:rsidRPr="009C6380">
              <w:rPr>
                <w:rFonts w:ascii="Arial" w:hAnsi="Arial" w:cs="Arial"/>
                <w:bCs/>
                <w:sz w:val="32"/>
                <w:szCs w:val="32"/>
                <w:highlight w:val="yellow"/>
              </w:rPr>
              <w:t>or this process to be managed efficiently and effectively</w:t>
            </w:r>
            <w:r w:rsidR="00D31B47" w:rsidRPr="00D31B47">
              <w:rPr>
                <w:rFonts w:ascii="Arial" w:hAnsi="Arial" w:cs="Arial"/>
              </w:rPr>
              <w:t xml:space="preserve"> </w:t>
            </w:r>
          </w:p>
        </w:tc>
      </w:tr>
    </w:tbl>
    <w:p w14:paraId="28248AB6" w14:textId="77777777" w:rsidR="003D225C" w:rsidRPr="00B31BA7" w:rsidRDefault="003D225C" w:rsidP="00123F29">
      <w:pPr>
        <w:rPr>
          <w:rFonts w:ascii="Arial" w:hAnsi="Arial" w:cs="Arial"/>
        </w:rPr>
      </w:pPr>
    </w:p>
    <w:p w14:paraId="6537873E" w14:textId="1E4C44F2" w:rsidR="00F81158" w:rsidRPr="00D00DFC" w:rsidRDefault="00123F29" w:rsidP="00123F29">
      <w:pPr>
        <w:rPr>
          <w:rFonts w:ascii="Arial" w:hAnsi="Arial" w:cs="Arial"/>
        </w:rPr>
      </w:pPr>
      <w:r w:rsidRPr="00D00DFC">
        <w:rPr>
          <w:rFonts w:ascii="Arial" w:hAnsi="Arial" w:cs="Arial"/>
        </w:rPr>
        <w:t>If anyone should have any questions in relation to Registration Fees for 20</w:t>
      </w:r>
      <w:r w:rsidR="00F96B3B">
        <w:rPr>
          <w:rFonts w:ascii="Arial" w:hAnsi="Arial" w:cs="Arial"/>
        </w:rPr>
        <w:t>2</w:t>
      </w:r>
      <w:r w:rsidR="00F81158">
        <w:rPr>
          <w:rFonts w:ascii="Arial" w:hAnsi="Arial" w:cs="Arial"/>
        </w:rPr>
        <w:t>4</w:t>
      </w:r>
      <w:r w:rsidRPr="00D00DFC">
        <w:rPr>
          <w:rFonts w:ascii="Arial" w:hAnsi="Arial" w:cs="Arial"/>
        </w:rPr>
        <w:t>/2</w:t>
      </w:r>
      <w:r w:rsidR="00F81158">
        <w:rPr>
          <w:rFonts w:ascii="Arial" w:hAnsi="Arial" w:cs="Arial"/>
        </w:rPr>
        <w:t>5</w:t>
      </w:r>
      <w:r w:rsidRPr="00D00DFC">
        <w:rPr>
          <w:rFonts w:ascii="Arial" w:hAnsi="Arial" w:cs="Arial"/>
        </w:rPr>
        <w:t xml:space="preserve"> please contact Nicola Bevan directly</w:t>
      </w:r>
      <w:r w:rsidR="00F81158">
        <w:rPr>
          <w:rFonts w:ascii="Arial" w:hAnsi="Arial" w:cs="Arial"/>
        </w:rPr>
        <w:t xml:space="preserve"> or any of our committee members.</w:t>
      </w:r>
    </w:p>
    <w:p w14:paraId="4282E6FF" w14:textId="77777777" w:rsidR="00123F29" w:rsidRPr="00D00DFC" w:rsidRDefault="00123F29" w:rsidP="00123F29">
      <w:pPr>
        <w:rPr>
          <w:rFonts w:ascii="Arial" w:hAnsi="Arial" w:cs="Arial"/>
        </w:rPr>
      </w:pPr>
      <w:r w:rsidRPr="00D00DFC">
        <w:rPr>
          <w:rFonts w:ascii="Arial" w:hAnsi="Arial" w:cs="Arial"/>
        </w:rPr>
        <w:t>EMAIL:</w:t>
      </w:r>
      <w:r w:rsidRPr="00D00DFC">
        <w:rPr>
          <w:rFonts w:ascii="Arial" w:hAnsi="Arial" w:cs="Arial"/>
        </w:rPr>
        <w:tab/>
      </w:r>
      <w:hyperlink r:id="rId6" w:history="1">
        <w:r w:rsidRPr="00D00DFC">
          <w:rPr>
            <w:rStyle w:val="Hyperlink"/>
            <w:rFonts w:ascii="Arial" w:hAnsi="Arial" w:cs="Arial"/>
          </w:rPr>
          <w:t>nicolatopkop@aol.com</w:t>
        </w:r>
      </w:hyperlink>
      <w:r w:rsidRPr="00D00DFC">
        <w:rPr>
          <w:rFonts w:ascii="Arial" w:hAnsi="Arial" w:cs="Arial"/>
        </w:rPr>
        <w:tab/>
      </w:r>
      <w:r w:rsidRPr="00D00DFC">
        <w:rPr>
          <w:rFonts w:ascii="Arial" w:hAnsi="Arial" w:cs="Arial"/>
        </w:rPr>
        <w:tab/>
        <w:t xml:space="preserve">TELEPHONE: </w:t>
      </w:r>
      <w:r w:rsidRPr="00D00DFC">
        <w:rPr>
          <w:rFonts w:ascii="Arial" w:hAnsi="Arial" w:cs="Arial"/>
        </w:rPr>
        <w:tab/>
        <w:t>07507 441730</w:t>
      </w:r>
    </w:p>
    <w:p w14:paraId="32E49509" w14:textId="77777777" w:rsidR="00123F29" w:rsidRPr="00D00DFC" w:rsidRDefault="00123F29" w:rsidP="00123F29">
      <w:pPr>
        <w:rPr>
          <w:rFonts w:ascii="Arial" w:hAnsi="Arial" w:cs="Arial"/>
        </w:rPr>
      </w:pPr>
    </w:p>
    <w:sectPr w:rsidR="00123F29" w:rsidRPr="00D00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96230"/>
    <w:multiLevelType w:val="hybridMultilevel"/>
    <w:tmpl w:val="46C8E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461C"/>
    <w:multiLevelType w:val="hybridMultilevel"/>
    <w:tmpl w:val="25DCB474"/>
    <w:lvl w:ilvl="0" w:tplc="BB96E17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C4CB9"/>
    <w:multiLevelType w:val="hybridMultilevel"/>
    <w:tmpl w:val="1A884A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922AE1"/>
    <w:multiLevelType w:val="hybridMultilevel"/>
    <w:tmpl w:val="CECC2450"/>
    <w:lvl w:ilvl="0" w:tplc="727C73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172A0"/>
    <w:multiLevelType w:val="hybridMultilevel"/>
    <w:tmpl w:val="45486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02BF8"/>
    <w:multiLevelType w:val="hybridMultilevel"/>
    <w:tmpl w:val="1AC67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E1A9B"/>
    <w:multiLevelType w:val="hybridMultilevel"/>
    <w:tmpl w:val="CA82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3347878">
    <w:abstractNumId w:val="3"/>
  </w:num>
  <w:num w:numId="2" w16cid:durableId="2045327515">
    <w:abstractNumId w:val="5"/>
  </w:num>
  <w:num w:numId="3" w16cid:durableId="447165648">
    <w:abstractNumId w:val="4"/>
  </w:num>
  <w:num w:numId="4" w16cid:durableId="1048187939">
    <w:abstractNumId w:val="0"/>
  </w:num>
  <w:num w:numId="5" w16cid:durableId="1721249856">
    <w:abstractNumId w:val="6"/>
  </w:num>
  <w:num w:numId="6" w16cid:durableId="2034263748">
    <w:abstractNumId w:val="2"/>
  </w:num>
  <w:num w:numId="7" w16cid:durableId="1752585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297"/>
    <w:rsid w:val="000179A5"/>
    <w:rsid w:val="00040C90"/>
    <w:rsid w:val="00087EB1"/>
    <w:rsid w:val="000C0062"/>
    <w:rsid w:val="001207EB"/>
    <w:rsid w:val="00123F29"/>
    <w:rsid w:val="00160AA0"/>
    <w:rsid w:val="00167C92"/>
    <w:rsid w:val="00264E62"/>
    <w:rsid w:val="003520D7"/>
    <w:rsid w:val="003D225C"/>
    <w:rsid w:val="004074F4"/>
    <w:rsid w:val="00444AC0"/>
    <w:rsid w:val="00457CDA"/>
    <w:rsid w:val="00485549"/>
    <w:rsid w:val="00504A8E"/>
    <w:rsid w:val="0058360E"/>
    <w:rsid w:val="006120C2"/>
    <w:rsid w:val="006151C5"/>
    <w:rsid w:val="006778A2"/>
    <w:rsid w:val="0069255D"/>
    <w:rsid w:val="0075031C"/>
    <w:rsid w:val="007A2DA9"/>
    <w:rsid w:val="008878F4"/>
    <w:rsid w:val="009410E0"/>
    <w:rsid w:val="0095006C"/>
    <w:rsid w:val="00964B2C"/>
    <w:rsid w:val="009C6380"/>
    <w:rsid w:val="009D1597"/>
    <w:rsid w:val="009F43AB"/>
    <w:rsid w:val="00A227A0"/>
    <w:rsid w:val="00A340EE"/>
    <w:rsid w:val="00AA332D"/>
    <w:rsid w:val="00AB760B"/>
    <w:rsid w:val="00B31BA7"/>
    <w:rsid w:val="00BA7643"/>
    <w:rsid w:val="00BC7A92"/>
    <w:rsid w:val="00BE0076"/>
    <w:rsid w:val="00C649C5"/>
    <w:rsid w:val="00C827B6"/>
    <w:rsid w:val="00D00DFC"/>
    <w:rsid w:val="00D04487"/>
    <w:rsid w:val="00D31B47"/>
    <w:rsid w:val="00DA7C26"/>
    <w:rsid w:val="00E3513D"/>
    <w:rsid w:val="00E35355"/>
    <w:rsid w:val="00F00B99"/>
    <w:rsid w:val="00F1093A"/>
    <w:rsid w:val="00F31297"/>
    <w:rsid w:val="00F81158"/>
    <w:rsid w:val="00F96B3B"/>
    <w:rsid w:val="00FD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157A"/>
  <w15:chartTrackingRefBased/>
  <w15:docId w15:val="{4AF2FF8C-5628-43AA-9B93-A439E62E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1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3F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Bevan</dc:creator>
  <cp:keywords/>
  <dc:description/>
  <cp:lastModifiedBy>Kay Tyler</cp:lastModifiedBy>
  <cp:revision>2</cp:revision>
  <dcterms:created xsi:type="dcterms:W3CDTF">2024-09-04T18:37:00Z</dcterms:created>
  <dcterms:modified xsi:type="dcterms:W3CDTF">2024-09-04T18:37:00Z</dcterms:modified>
</cp:coreProperties>
</file>